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9" w:line="219" w:lineRule="auto"/>
        <w:jc w:val="left"/>
        <w:rPr>
          <w:rFonts w:hint="eastAsia" w:ascii="宋体" w:hAnsi="宋体" w:eastAsia="宋体" w:cs="宋体"/>
          <w:color w:val="auto"/>
          <w:spacing w:val="-7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7"/>
          <w:sz w:val="30"/>
          <w:szCs w:val="30"/>
          <w:u w:val="none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pacing w:val="-7"/>
          <w:sz w:val="30"/>
          <w:szCs w:val="30"/>
          <w:u w:val="none"/>
          <w:lang w:val="en-US" w:eastAsia="zh-CN"/>
        </w:rPr>
        <w:t>2：</w:t>
      </w:r>
    </w:p>
    <w:p>
      <w:pPr>
        <w:spacing w:before="209" w:line="219" w:lineRule="auto"/>
        <w:jc w:val="center"/>
        <w:rPr>
          <w:rFonts w:hint="default" w:ascii="Times New Roman" w:hAnsi="Times New Roman" w:eastAsia="黑体"/>
          <w:color w:val="auto"/>
          <w:sz w:val="40"/>
          <w:szCs w:val="40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/>
          <w:color w:val="auto"/>
          <w:sz w:val="40"/>
          <w:szCs w:val="40"/>
          <w:u w:val="none"/>
          <w:lang w:val="en-US" w:eastAsia="zh-CN"/>
        </w:rPr>
        <w:t>租金减免相关租户清单</w:t>
      </w:r>
      <w:bookmarkEnd w:id="0"/>
    </w:p>
    <w:tbl>
      <w:tblPr>
        <w:tblStyle w:val="3"/>
        <w:tblW w:w="567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81"/>
        <w:gridCol w:w="997"/>
        <w:gridCol w:w="1375"/>
        <w:gridCol w:w="780"/>
        <w:gridCol w:w="1572"/>
        <w:gridCol w:w="1300"/>
        <w:gridCol w:w="1416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（门牌）</w:t>
            </w:r>
          </w:p>
        </w:tc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租赁单位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3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单月租金统计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总减免金额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减免政策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(x月-x月)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（元/㎡/天）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spacing w:before="209" w:line="219" w:lineRule="auto"/>
        <w:jc w:val="center"/>
        <w:rPr>
          <w:rFonts w:hint="default" w:ascii="Times New Roman" w:hAnsi="Times New Roman" w:eastAsia="黑体"/>
          <w:color w:val="auto"/>
          <w:sz w:val="40"/>
          <w:szCs w:val="40"/>
          <w:u w:val="none"/>
          <w:lang w:val="en-US" w:eastAsia="zh-CN"/>
        </w:rPr>
        <w:sectPr>
          <w:footerReference r:id="rId3" w:type="default"/>
          <w:pgSz w:w="11900" w:h="16840"/>
          <w:pgMar w:top="1431" w:right="1335" w:bottom="1260" w:left="1185" w:header="0" w:footer="112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5" w:line="560" w:lineRule="exact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字体传奇特战体-免费商用">
    <w:panose1 w:val="02000500000000000000"/>
    <w:charset w:val="86"/>
    <w:family w:val="auto"/>
    <w:pitch w:val="default"/>
    <w:sig w:usb0="00000003" w:usb1="2A010000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站酷快乐体2016修订版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0"/>
      <w:rPr>
        <w:rFonts w:ascii="宋体" w:hAnsi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WI0NDRiMWZkY2E4OWUxN2YzYWNiODc0YzQ1MWYifQ=="/>
  </w:docVars>
  <w:rsids>
    <w:rsidRoot w:val="5EFE7DBA"/>
    <w:rsid w:val="335B30D7"/>
    <w:rsid w:val="5922372C"/>
    <w:rsid w:val="5EFE7DBA"/>
    <w:rsid w:val="5F7D0826"/>
    <w:rsid w:val="76B91713"/>
    <w:rsid w:val="A2F7D367"/>
    <w:rsid w:val="DFBFACC2"/>
    <w:rsid w:val="F99F676A"/>
    <w:rsid w:val="FDBBA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1658</Words>
  <Characters>1857</Characters>
  <Lines>0</Lines>
  <Paragraphs>0</Paragraphs>
  <TotalTime>40</TotalTime>
  <ScaleCrop>false</ScaleCrop>
  <LinksUpToDate>false</LinksUpToDate>
  <CharactersWithSpaces>2010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2022-08-26T08:47:00Z</dcterms:created>
  <dc:creator>user</dc:creator>
  <cp:lastModifiedBy>大瑞克</cp:lastModifiedBy>
  <dcterms:modified xsi:type="dcterms:W3CDTF">2022-08-31T06:34:10Z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CC71ECA24D2A4C9BA067241D6F2391E1</vt:lpwstr>
  </property>
</Properties>
</file>