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eastAsia="楷体_GB2312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spacing w:val="-6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Times New Roman" w:hAnsi="Times New Roman" w:eastAsia="楷体_GB2312" w:cs="Times New Roman"/>
          <w:spacing w:val="-6"/>
          <w:kern w:val="2"/>
          <w:sz w:val="32"/>
          <w:szCs w:val="32"/>
          <w:lang w:val="en-US" w:eastAsia="zh-CN" w:bidi="ar"/>
        </w:rPr>
        <w:t>表</w:t>
      </w:r>
      <w:r>
        <w:rPr>
          <w:rFonts w:hint="default" w:ascii="Times New Roman" w:hAnsi="Times New Roman" w:eastAsia="楷体_GB2312" w:cs="Times New Roman"/>
          <w:spacing w:val="-6"/>
          <w:kern w:val="2"/>
          <w:sz w:val="32"/>
          <w:szCs w:val="32"/>
          <w:lang w:val="en-US" w:eastAsia="zh-CN" w:bidi="ar"/>
        </w:rPr>
        <w:t>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color w:val="00000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>优化市域巡游车运价机制听证会消费者报名登记表</w:t>
      </w:r>
      <w:r>
        <w:rPr>
          <w:rFonts w:hint="default" w:ascii="Times New Roman" w:hAnsi="Times New Roman" w:eastAsia="宋体" w:cs="Times New Roman"/>
          <w:b/>
          <w:color w:val="000000"/>
          <w:spacing w:val="-6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712"/>
        <w:gridCol w:w="1726"/>
        <w:gridCol w:w="1730"/>
        <w:gridCol w:w="1731"/>
        <w:gridCol w:w="1724"/>
        <w:gridCol w:w="1731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文化程度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职业</w:t>
            </w:r>
          </w:p>
        </w:tc>
        <w:tc>
          <w:tcPr>
            <w:tcW w:w="5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5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居住地址</w:t>
            </w:r>
          </w:p>
        </w:tc>
        <w:tc>
          <w:tcPr>
            <w:tcW w:w="8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邮编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是否能够按时全程参加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是 □       否□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是否愿意作为替补参加人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是 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是否愿意作为旁听人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是 □       否□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是否同意公开个人信息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2"/>
                <w:sz w:val="28"/>
                <w:szCs w:val="28"/>
                <w:lang w:val="en-US" w:eastAsia="zh-CN" w:bidi="ar"/>
              </w:rPr>
              <w:t>是 □       否□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备注：1、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信函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报名截止时间2021年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10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16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日（以收到邮戳时间为准）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；电子邮件报名截止时间10月16日下午17时（以收到时间为准）。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 xml:space="preserve">      2、邮寄地址：上海市大木桥路1号市消费者权益保护委员会（邮编：200032）；电子邮箱：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2"/>
          <w:sz w:val="28"/>
          <w:szCs w:val="28"/>
          <w:lang w:val="en-US" w:eastAsia="zh-CN" w:bidi="ar"/>
        </w:rPr>
        <w:t>spccri＠aliyun.com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F2267"/>
    <w:rsid w:val="37FDB2EC"/>
    <w:rsid w:val="3EAB0813"/>
    <w:rsid w:val="7FFD672E"/>
    <w:rsid w:val="BEAF1AC8"/>
    <w:rsid w:val="D3DF7F78"/>
    <w:rsid w:val="E53DC85A"/>
    <w:rsid w:val="FCFF2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lenovo</cp:lastModifiedBy>
  <cp:lastPrinted>2021-09-29T01:16:44Z</cp:lastPrinted>
  <dcterms:modified xsi:type="dcterms:W3CDTF">2021-10-11T15:13:07Z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