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楷体_GB2312"/>
          <w:b/>
          <w:sz w:val="32"/>
          <w:szCs w:val="32"/>
        </w:rPr>
      </w:pPr>
      <w:bookmarkStart w:id="1" w:name="_GoBack"/>
      <w:bookmarkEnd w:id="1"/>
      <w:r>
        <w:rPr>
          <w:rFonts w:eastAsia="楷体_GB2312"/>
          <w:b/>
          <w:sz w:val="32"/>
          <w:szCs w:val="32"/>
        </w:rPr>
        <w:t>附件3：</w:t>
      </w:r>
    </w:p>
    <w:p>
      <w:pPr>
        <w:spacing w:line="520" w:lineRule="exact"/>
        <w:jc w:val="left"/>
        <w:rPr>
          <w:rFonts w:eastAsia="黑体"/>
          <w:sz w:val="36"/>
          <w:szCs w:val="32"/>
        </w:rPr>
      </w:pPr>
    </w:p>
    <w:p>
      <w:pPr>
        <w:spacing w:line="520" w:lineRule="exact"/>
        <w:jc w:val="center"/>
        <w:rPr>
          <w:rFonts w:eastAsia="黑体"/>
          <w:sz w:val="36"/>
          <w:szCs w:val="32"/>
        </w:rPr>
      </w:pPr>
      <w:r>
        <w:rPr>
          <w:rFonts w:eastAsia="黑体"/>
          <w:sz w:val="36"/>
          <w:szCs w:val="32"/>
        </w:rPr>
        <w:t>长三角生态绿色一体化发展示范区</w:t>
      </w:r>
    </w:p>
    <w:p>
      <w:pPr>
        <w:spacing w:line="520" w:lineRule="exact"/>
        <w:jc w:val="center"/>
        <w:rPr>
          <w:rFonts w:eastAsia="黑体"/>
          <w:sz w:val="36"/>
          <w:szCs w:val="32"/>
        </w:rPr>
      </w:pPr>
      <w:r>
        <w:rPr>
          <w:rFonts w:eastAsia="黑体"/>
          <w:sz w:val="36"/>
          <w:szCs w:val="32"/>
        </w:rPr>
        <w:t>公共信用信息归集标准规范</w:t>
      </w:r>
    </w:p>
    <w:p>
      <w:pPr>
        <w:spacing w:line="520" w:lineRule="exact"/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（试行）</w:t>
      </w:r>
    </w:p>
    <w:p>
      <w:pPr>
        <w:pStyle w:val="3"/>
        <w:numPr>
          <w:ilvl w:val="0"/>
          <w:numId w:val="2"/>
        </w:numPr>
        <w:spacing w:line="240" w:lineRule="auto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法人公共信用信息归集标准规范</w:t>
      </w:r>
    </w:p>
    <w:p>
      <w:pPr>
        <w:pStyle w:val="4"/>
        <w:numPr>
          <w:ilvl w:val="1"/>
          <w:numId w:val="2"/>
        </w:numPr>
        <w:spacing w:line="240" w:lineRule="auto"/>
      </w:pPr>
      <w:r>
        <w:t>登记信息（FR_DJXX）</w:t>
      </w:r>
    </w:p>
    <w:p/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56"/>
        <w:gridCol w:w="1452"/>
        <w:gridCol w:w="1200"/>
        <w:gridCol w:w="972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tblHeader/>
          <w:jc w:val="center"/>
        </w:trPr>
        <w:tc>
          <w:tcPr>
            <w:tcW w:w="673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5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20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97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6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2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主体名称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ZTMC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包括企业法人及其分支机构、农民专业合作社、个体工商户等机构类型，以下同。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 32100-2015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法定代表人（负责人）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FDDBR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法定代表人（负责人）证件类型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FDDBRZJLX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法定代表人（负责人）证件号码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FDDBRZJHM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CLRQ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YXQ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DZ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按“___省___市___县(市、区)_____”格式填报；直辖市按照“___市___区(县)___”格式填报。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DJJG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登记机关的全称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国别(地区)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GB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采用GB/T2659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ZCZB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注册资本币种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ZCZBBZ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采用GB/T12406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行业代码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HYDM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GB/T4754-2017《国民经济行业分类》中的行业代码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LX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市场主体类型代码，参照国家工商行政管理总局相关标准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JYFW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经营状态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JYZT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1=存续(在营、开业、在册);2=吊销，未注销;3=吊销，已注销;4=注销;5=撤销;6=迁出;9=其他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经营范围描述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JYFWMS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numPr>
          <w:ilvl w:val="1"/>
          <w:numId w:val="2"/>
        </w:numPr>
        <w:spacing w:line="240" w:lineRule="auto"/>
      </w:pPr>
      <w:r>
        <w:t>变更登记信息（FR_DJBGXX）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956"/>
        <w:gridCol w:w="1452"/>
        <w:gridCol w:w="1188"/>
        <w:gridCol w:w="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5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8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98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6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JGMC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 32100-2015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变更事项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BGSX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变更前内容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BGQNR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变更后内容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BGHNR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变更日期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BGRQ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DJJG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登记机关的全称</w:t>
            </w: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股权结构信息（FR_GQJGXX）</w:t>
      </w:r>
    </w:p>
    <w:p/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68"/>
        <w:gridCol w:w="1452"/>
        <w:gridCol w:w="1170"/>
        <w:gridCol w:w="1014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6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5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7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1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5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QYMC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TYSHXYDM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 32100-2015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股东类型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GDLX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投资人类型代码，参照国家工商行政管理总局相关标准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股东名称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GDMC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股东证件类型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GDZJLX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法人和其他组织：统一社会信用代码</w:t>
            </w:r>
          </w:p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自然人：采用GA/T517《常用证件代码》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股东证件号码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GDZJHM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股东国别(地区)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GDGB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采用GB/T2659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认缴出资金额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RJCZJE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承担责任方式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CDZRFS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0=无限责任；1=有限责任；2=特殊普通合伙责任；9=其他</w:t>
            </w: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分支机构信息（FR_FZJGXX）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68"/>
        <w:gridCol w:w="1464"/>
        <w:gridCol w:w="1158"/>
        <w:gridCol w:w="10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6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6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分支机构名称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FZJGMC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 32100-2015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上级单位名称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SJDWMC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上级单位统一社会信用代码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SJDWTYSHXYDM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 32100-2015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负责人姓名</w:t>
            </w:r>
          </w:p>
        </w:tc>
        <w:tc>
          <w:tcPr>
            <w:tcW w:w="1464" w:type="dxa"/>
            <w:shd w:val="clear" w:color="auto" w:fill="auto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FZRXM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负责人证件类型</w:t>
            </w:r>
          </w:p>
        </w:tc>
        <w:tc>
          <w:tcPr>
            <w:tcW w:w="1464" w:type="dxa"/>
            <w:shd w:val="clear" w:color="auto" w:fill="auto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FZRZJLX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 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负责人证件号码</w:t>
            </w:r>
          </w:p>
        </w:tc>
        <w:tc>
          <w:tcPr>
            <w:tcW w:w="1464" w:type="dxa"/>
            <w:shd w:val="clear" w:color="auto" w:fill="auto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FZRZJHM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DZ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按“___省___市___县(市、区)_____”格式填报；直辖市按照“___市___区(县)___”格式填报。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YZBM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DJJG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登记机关中文全称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机构统一社会信用代码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登记日期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DJRQ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高管人员信息（FR_GGRYXX）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992"/>
        <w:gridCol w:w="1440"/>
        <w:gridCol w:w="1170"/>
        <w:gridCol w:w="1098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4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9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7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9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73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JGMC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TYSHXYDM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 32100-2015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高管类型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GGLX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0=董（理）事；1=监事；2=经理；9=其他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高管姓名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GGXM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ZJLX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ZJHM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高管国别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GGGB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采用GB/T2659</w:t>
            </w: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企业年报信息（FR_QYNBXX）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956"/>
        <w:gridCol w:w="1428"/>
        <w:gridCol w:w="1164"/>
        <w:gridCol w:w="1080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6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QYMC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TYSHXYDM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 32100-2015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年报年度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NBND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经营状态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JYZT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0=存续；1=吊销；2=注销；3=迁出；9=其他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CYRS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阿拉伯数字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LXDH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TXDZ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YZBM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DZYX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LXDH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DJJG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DJJGTYSHXYDM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登记机关统一社会信用代码</w:t>
            </w:r>
          </w:p>
        </w:tc>
      </w:tr>
    </w:tbl>
    <w:p>
      <w:pPr>
        <w:pStyle w:val="4"/>
        <w:numPr>
          <w:ilvl w:val="1"/>
          <w:numId w:val="2"/>
        </w:numPr>
        <w:spacing w:line="240" w:lineRule="auto"/>
      </w:pPr>
      <w:bookmarkStart w:id="0" w:name="_Toc532556338"/>
      <w:r>
        <w:t>统一代码对照表</w:t>
      </w:r>
      <w:bookmarkEnd w:id="0"/>
      <w:r>
        <w:t>（FR_TYDMDZB）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957"/>
        <w:gridCol w:w="1429"/>
        <w:gridCol w:w="1179"/>
        <w:gridCol w:w="995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8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7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99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8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注册登记号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ZCDJH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ZZJGDM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NSSBH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纳税信息（FR_NSXX）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968"/>
        <w:gridCol w:w="1440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 32100-2015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纳税税种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NSSZ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所得项目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SDXM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税款所属期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SKSSQ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收入额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SRE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税率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SL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应纳税所得额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TGDWQC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欠税信息（FR_QSXX）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956"/>
        <w:gridCol w:w="1440"/>
        <w:gridCol w:w="1160"/>
        <w:gridCol w:w="1072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6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在工商、民政等部门登记的单位全称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欠税统计截止日期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QSTJJZRQ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欠税税种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QSSZ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包括：印花税、所得税等，例：城市维护建设税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欠税金额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QSJE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单位：元，例：9876.23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是否补缴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SFBJ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补缴后，送一条新的记录；填写：是、否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失信严重程度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SXYZCD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0.未定；1.一般；2.较重；3.严重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失信行为有效期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SXXWYXQ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征缴机关全称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ZJJGQC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欠税认定机关全称，例：扬中市局第三税务分局基础管理股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征缴机关统一社会信用代码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ZJJGTYSHXYDM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认定时间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RDSJ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社保缴费信息（FR_SBJFXX）</w:t>
      </w:r>
    </w:p>
    <w:tbl>
      <w:tblPr>
        <w:tblStyle w:val="2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968"/>
        <w:gridCol w:w="1440"/>
        <w:gridCol w:w="1140"/>
        <w:gridCol w:w="1092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tblHeader/>
        </w:trPr>
        <w:tc>
          <w:tcPr>
            <w:tcW w:w="6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9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在工商、民政等部门登记的单位全称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缴费时间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JFSJ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LX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包括：养老保险、医疗保险、失业保险、生育保险、工伤保险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职工工资总额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ZGGZZE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单位缴费基数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DWJFJS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本月应缴金额合计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BYYJJEHJ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本月实缴金额合计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BYSJJEHJ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经办机关全称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JBJGQC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例：XX市人力资源和社会保障局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经办机关统一社会信用代码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JBJGTYSHXYDM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缴纳日期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JNRQ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公积金缴存信息（FR_GJJJCXX）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968"/>
        <w:gridCol w:w="1440"/>
        <w:gridCol w:w="1166"/>
        <w:gridCol w:w="1066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7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6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6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03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DWXZ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缴存年月起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JCNYQ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缴存年月止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JCNYZ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采用GB/T7409，YYYYMMDD格式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公积金账号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GJJZH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公积金开户日期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GJJKHRQ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采用GB/T7409，YYYYMMDD格式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征缴单位全称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ZJDWQC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征缴单位统一社会信用代码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ZJDWTYSHXYDM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征缴日期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ZJRQ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采用GB/T7409，YYYYMMDD格式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初次登记日期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CCDJRQ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缴存比例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JCBL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(10,4)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缴存人数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JCRS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公积金缴存总额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GJJJCZE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住房补贴缴存总额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ZFBTJCZE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行政许可信息（FR_XZXXXX）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56"/>
        <w:gridCol w:w="1452"/>
        <w:gridCol w:w="1224"/>
        <w:gridCol w:w="984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6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5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22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98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4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XK_XDR_MC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行政相对人代码_1(统一社会信用代码)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XK_XDR_SHXYM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行政相对人代码_3(工商登记码)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XK_XDR_GSZC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行政相对人代码_2(组织机构代码)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XK_XDR_ZZJG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行政相对人代码_4(税务登记号)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XK_XDR_SWDJ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事业单位证书号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XK_XDR_SYDW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社会组织登记证号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XK_XDR_SHZZ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XK_FRDB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为法人和其他组织时，必填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XK_FR_ZJHM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为法人和其他组织时，必填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XK_XDR_ZJLX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为自然人时，必填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XK_XDR_ZJHM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为自然人时，必填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行政许可决定文书名称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XK_XKWS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行政许可决定文书号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XK_WSH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许可类别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XK_XKLB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许可证书名称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XK_XKZS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许可编号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XK_XKBH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许可内容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XK_NR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许可决定日期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XK_JDRQ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有效期自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XK_YXQZ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有效期至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XK_YXQZI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许可机关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XK_XKJG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许可机关统一社会信用代码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XK_XKJGDM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当前状态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XK_ZT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数据来源单位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XK_LYDW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数据来源单位统一社会信用代码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XK_LYDWDM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BZ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行政处罚信息（FR_XZCFXX）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56"/>
        <w:gridCol w:w="1452"/>
        <w:gridCol w:w="1224"/>
        <w:gridCol w:w="984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6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5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22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98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4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CF_XDR_MC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行政相对人代码_1(统一社会信用代码)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CF_XDR_SHXYM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行政相对人代码_3(工商登记码)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CF_XDR_GSZC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行政相对人代码_2(组织机构代码)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CF_XDR_ZZJG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行政相对人代码_4(税务登记号)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CF_XDR_SWDJ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事业单位证书号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CF_XDR_SYDW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社会组织登记证号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CF_XDR_SHZZ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CF_FRDB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为法人和其他组织时，必填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CF_FR_ZJHM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为法人和其他组织时，必填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CF_XDR_ZJLX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为自然人时，必填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CF_XDR_ZJHM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为自然人时，必填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行政处罚决定书文号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CF_WSH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违法行为类型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CF_WFXW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违法事实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CF_SY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处罚依据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CF_YJ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处罚类别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CF_CFLB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处罚内容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CF_NR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罚款金额（万元）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CF_NR_FK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没收违法所得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CF_NR_WFFF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暂扣或吊销证照名称及编号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CF_NR_ZKDX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处罚决定日期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CF_JDRQ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处罚有效期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CF_YXQ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公示截止期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CF_GSJZQ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处罚机关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CF_CFJG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处罚机关统一社会信用代码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CF_CFJGDM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数据来源单位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CF_SJLY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数据来源单位统一社会信用代码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CF_SJLYDM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BZ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检查抽查信息（FR_JCCCXX）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QYMC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抽查检查日期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CCJCRQ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抽查检查结果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CCJCJG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监督检查机关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JDJCJG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监督检查</w:t>
            </w:r>
            <w:r>
              <w:rPr>
                <w:rFonts w:eastAsia="微软雅黑"/>
                <w:sz w:val="18"/>
                <w:szCs w:val="18"/>
              </w:rPr>
              <w:t>机关统一社会信用代码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JDJCJGTYSHXYDM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地方性守信激励对象信息（FR_DFXSXJLDXXX）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守信激励名称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SXJLMC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认定部门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RDBM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认定部门统一社会信用代码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RDBMTYSHXYDM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认定依据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RDYJ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有效期始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YXQS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tabs>
                <w:tab w:val="center" w:pos="870"/>
              </w:tabs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有效期至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YXQZ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列入名单事由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LRMDSY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包括认定诚实守信的事实。</w:t>
            </w: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地方性失信惩戒对象信息（FR_DFXSXCJDXXX）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失信惩戒名称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SXCJMC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认定部门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RDBM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认定部门统一社会信用代码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RDBMTYSHXYDM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认定依据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RDYJ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选填项。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有效期始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YXQS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tabs>
                <w:tab w:val="center" w:pos="870"/>
              </w:tabs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有效期至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YXQZ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列入名单事由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LRMDSY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包括认定诚实守信的事实。</w:t>
            </w:r>
          </w:p>
        </w:tc>
      </w:tr>
    </w:tbl>
    <w:p>
      <w:pPr>
        <w:pStyle w:val="4"/>
        <w:numPr>
          <w:ilvl w:val="1"/>
          <w:numId w:val="2"/>
        </w:numPr>
        <w:spacing w:line="240" w:lineRule="auto"/>
      </w:pPr>
      <w:r>
        <w:t>荣誉表彰信息（FR_RYBZXX）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40"/>
        <w:gridCol w:w="1146"/>
        <w:gridCol w:w="10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4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荣誉名称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RYMC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TYSHXYDM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FDDBR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行政相对人为机构时填写，与证件类型及证件号码对应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法定代表人证件类型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FDDBRZJLX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法定代表人证件号码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FDDBRZJHM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授予部门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SYBM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授予部门统一社会信用代码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SYBMTYSHXYDM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授予依据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SYYJ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授予日期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SYRQ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YXQS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有效期至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YXQZ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表彰事由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BZSY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numPr>
          <w:ilvl w:val="1"/>
          <w:numId w:val="2"/>
        </w:numPr>
        <w:spacing w:line="240" w:lineRule="auto"/>
      </w:pPr>
      <w:r>
        <w:t>公用事业缴费信息（FR_GYSYJFXX）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缴费类型名称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JFLXMC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包括：水费、气费、电费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是否预缴费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YJF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Y.预缴费；N.非预缴费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计量开始月或日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JLKSYHR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计量截止月或日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JLJZYHR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使用量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SYL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使用单位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SYDW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缴费金额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QFJE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经办机关全称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JBJGQC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经办机关统一社会信用代码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JBJGTYSHXYDM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09" w:type="dxa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缴纳日期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JNRQ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拖欠公用事业费用信息（FR_TQGYSYFYXX）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欠缴类型名称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QJLXMC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包括：水费、气费、电费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欠缴统计开始月或日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QJTJKSYHR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欠缴统计截止月或日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QJTJJZYHR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欠费金额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QFJE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认定机构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RDJG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认定机构统一社会信用代码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RDJGTYSHXYDM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认定日期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RDRQ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司法信息（FR_SFXX）</w:t>
      </w:r>
    </w:p>
    <w:p>
      <w:pPr>
        <w:pStyle w:val="4"/>
        <w:numPr>
          <w:ilvl w:val="0"/>
          <w:numId w:val="0"/>
        </w:numPr>
        <w:spacing w:line="240" w:lineRule="auto"/>
      </w:pPr>
      <w:r>
        <w:t>1.20.1执行类（FR_SFXX_ZXL）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DWLX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执行案号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ZXAH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发布日期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FBRQ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被执行人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BZXR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FDDBR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履行情况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LXQK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执行依据制作单位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ZXYJZZDW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执行依据文号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ZXYJWH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立案时间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LASJ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</w:tbl>
    <w:p/>
    <w:p/>
    <w:p>
      <w:pPr>
        <w:pStyle w:val="4"/>
        <w:numPr>
          <w:ilvl w:val="0"/>
          <w:numId w:val="0"/>
        </w:numPr>
        <w:spacing w:line="240" w:lineRule="auto"/>
      </w:pPr>
      <w:r>
        <w:t>1.20.2判决类（FR_SFXX_PJL）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JGMC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判决案号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PJAH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所判罪名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SPZM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判决时间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PJSJ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刑法种类和期限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XFZLHQX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</w:tcPr>
          <w:p>
            <w:pPr>
              <w:jc w:val="center"/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附加刑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FJX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</w:tcPr>
          <w:p>
            <w:pPr>
              <w:jc w:val="center"/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剥夺政治权利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BDZZQL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</w:tcPr>
          <w:p>
            <w:pPr>
              <w:jc w:val="center"/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涉案金额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SAJE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判决法院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PJFY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法定代表人身份证号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FDDBRSFZH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原告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YG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被告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BG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第三人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DSR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案由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AY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跨区域联合奖惩对象信息（FR_KQYLHJCDYXX）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备忘录名称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BWLMC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QYMC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认定部门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RDBM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认定部门统一社会信用代码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RDBM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 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认定依据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RDYJ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认定日期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RDRQ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有效期自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YXQZI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有效期至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YXQZHI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列入名单事由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LRMDSY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其他信息（FR_QTXX）</w:t>
      </w:r>
    </w:p>
    <w:p>
      <w:pPr>
        <w:pStyle w:val="4"/>
        <w:numPr>
          <w:ilvl w:val="0"/>
          <w:numId w:val="0"/>
        </w:numPr>
      </w:pPr>
      <w:r>
        <w:t>1.22.1信用评价信息（FR_QTXX_XYPJXX）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QYMC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信用评价名称（公共信用综合评价/行业信用评价）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XYPJMC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评价结果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PJJG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pStyle w:val="4"/>
        <w:numPr>
          <w:ilvl w:val="0"/>
          <w:numId w:val="0"/>
        </w:numPr>
      </w:pPr>
      <w:r>
        <w:t>1.22.2信用修复信息（FR_QTXX_XYXFXX）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QYMC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修复内容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XFNR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修复认定机关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XFRDJG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修复时间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XFSJ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修复结果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XFJG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参加信用修复培训日期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CJXYXFPXRQ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信用修复培训主办方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XYXFPXZBF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信用修复培训内容和结果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XYXFPXNRHJG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pStyle w:val="4"/>
        <w:numPr>
          <w:ilvl w:val="0"/>
          <w:numId w:val="0"/>
        </w:numPr>
      </w:pPr>
      <w:r>
        <w:t>1.22.3信用承诺信息（FR_QTXX_XYCNXX）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QYMC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承诺日期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CNRQ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承诺类型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CNLX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承诺内容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CNNR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承诺公示网址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CNGSWZ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widowControl/>
        <w:jc w:val="left"/>
      </w:pPr>
      <w:r>
        <w:br w:type="page"/>
      </w:r>
    </w:p>
    <w:p>
      <w:pPr>
        <w:pStyle w:val="3"/>
        <w:numPr>
          <w:ilvl w:val="0"/>
          <w:numId w:val="2"/>
        </w:numPr>
        <w:spacing w:line="240" w:lineRule="auto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自然人公共信用信息归集规范</w:t>
      </w:r>
    </w:p>
    <w:p>
      <w:pPr>
        <w:pStyle w:val="4"/>
        <w:numPr>
          <w:ilvl w:val="1"/>
          <w:numId w:val="2"/>
        </w:numPr>
        <w:spacing w:line="240" w:lineRule="auto"/>
      </w:pPr>
      <w:r>
        <w:t>登记信息（ZRR_DJXX）</w:t>
      </w:r>
    </w:p>
    <w:tbl>
      <w:tblPr>
        <w:tblStyle w:val="2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44"/>
        <w:gridCol w:w="1464"/>
        <w:gridCol w:w="1170"/>
        <w:gridCol w:w="1002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673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4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6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7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0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6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2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XM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ZJLX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采用GA/T 517《常用证件代码》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ZJHM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登记类型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DJLX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登记内容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DJNR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登记时间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DJSJ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D(日期型)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采用GB/T 7408，YYYYMMDD格式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XXQ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D(日期型)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采用GB/T 7408，YYYYMMDD格式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登记机关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DJJG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采用GB/T 7408，YYYYMMDD格式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登记编号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DJBH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numPr>
          <w:ilvl w:val="1"/>
          <w:numId w:val="2"/>
        </w:numPr>
        <w:spacing w:line="240" w:lineRule="auto"/>
      </w:pPr>
      <w:r>
        <w:t>职业资格信息（ZRR_ZYZGXX）</w:t>
      </w:r>
    </w:p>
    <w:tbl>
      <w:tblPr>
        <w:tblStyle w:val="2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44"/>
        <w:gridCol w:w="1464"/>
        <w:gridCol w:w="1170"/>
        <w:gridCol w:w="1002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673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4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6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7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0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6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XM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证件类型 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ZJLX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采用GA/T 517《常用证件代码》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证件号码 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ZJHM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职业资格名称 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ZYZGMC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职业资格等级 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ZYZGDJ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证书编号 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ZSBH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发证日期 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FZRQ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D(日期型)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采用GB/T 7408，YYYYMMDD格式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有效期至 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YXQZ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D(日期型)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采用GB/T 7408，YYYYMMDD格式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发证单位 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FZDW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3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资格状态 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 xml:space="preserve">ZGZT 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C(字符型)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 xml:space="preserve">0=存续；1=撤销；2=吊销；3=注销；9=其他 </w:t>
            </w:r>
          </w:p>
        </w:tc>
      </w:tr>
    </w:tbl>
    <w:p/>
    <w:p/>
    <w:p/>
    <w:p>
      <w:pPr>
        <w:pStyle w:val="4"/>
        <w:numPr>
          <w:ilvl w:val="1"/>
          <w:numId w:val="2"/>
        </w:numPr>
        <w:spacing w:line="240" w:lineRule="auto"/>
      </w:pPr>
      <w:r>
        <w:t>欠税信息（ZRR_QSXX）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56"/>
        <w:gridCol w:w="1452"/>
        <w:gridCol w:w="1182"/>
        <w:gridCol w:w="1026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tblHeader/>
          <w:jc w:val="center"/>
        </w:trPr>
        <w:tc>
          <w:tcPr>
            <w:tcW w:w="66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5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8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2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4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6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ZJLX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ZJHM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2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信用类别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XYLB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公示期限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GSQX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事件失效时间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SJSXSJ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信息产生时间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XXCSSJ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时间生效时间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SJSXSJ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社保缴费信息（ZRR_SBJFXX）</w:t>
      </w:r>
    </w:p>
    <w:tbl>
      <w:tblPr>
        <w:tblStyle w:val="2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968"/>
        <w:gridCol w:w="1440"/>
        <w:gridCol w:w="1140"/>
        <w:gridCol w:w="1092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6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9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ZJLX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 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ZJHM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缴费年月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JFNY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LB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包括：养老保险、医疗保险、失业保险、生育保险、工伤保险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缴费基数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JFJS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N(数值型)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本月个人缴费金额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BYGRJFJE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N(数值型)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本月单位缴费金额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BYDWJFJE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N(数值型)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缴纳单位名称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JNDWMC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缴纳单位统一社会信用代码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JNDWTYSHXYDM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缴纳日期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JNRQ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经办机关全称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JBJGQC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经办机关统一社会信用代码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JBJGTYSHXYDM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4"/>
        <w:numPr>
          <w:ilvl w:val="1"/>
          <w:numId w:val="2"/>
        </w:numPr>
        <w:spacing w:line="240" w:lineRule="auto"/>
      </w:pPr>
      <w:r>
        <w:t>公积金个人缴存信息（ZRR_GJJJCXX）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56"/>
        <w:gridCol w:w="1452"/>
        <w:gridCol w:w="1182"/>
        <w:gridCol w:w="1026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6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5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8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2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4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ZJLX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ZJHM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2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个人账户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GRZH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个人账户状态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GRZHZT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DWMC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TYSHXYDM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开户日期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KHRQ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最近交易日期时间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ZJJYRQSJ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个人账户余额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GRZHYE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个人缴存基数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GRJCJS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个人缴存比例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GRJCBL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月缴存额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YJCE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职工账户销户日期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ZJJYRQSJ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公积金个人贷款信息（ZRR_GJJDKXX）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56"/>
        <w:gridCol w:w="1452"/>
        <w:gridCol w:w="1182"/>
        <w:gridCol w:w="1026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6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5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8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2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4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6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ZJLX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ZJHM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2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贷款发放日期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DKFFRQ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贷款结清日期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DKJQRQ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贷款期数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DKQS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逾期本金</w:t>
            </w:r>
          </w:p>
        </w:tc>
        <w:tc>
          <w:tcPr>
            <w:tcW w:w="1452" w:type="dxa"/>
            <w:shd w:val="clear" w:color="auto" w:fill="auto"/>
            <w:vAlign w:val="bottom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YQBJ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逾期次数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YQCS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累计逾期次数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LJYQCS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最新交易日期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ZJJYRQ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行政许可信息（ZRR_XZXXXX）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56"/>
        <w:gridCol w:w="1452"/>
        <w:gridCol w:w="1224"/>
        <w:gridCol w:w="984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6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5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22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98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4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XK_XDR_MC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行政相对人代码_1(统一社会信用代码)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XK_XDR_SHXYM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行政相对人代码_3(工商登记码)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XK_XDR_GSZC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行政相对人代码_2(组织机构代码)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XK_XDR_ZZJG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行政相对人代码_4(税务登记号)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XK_XDR_SWDJ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事业单位证书号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XK_XDR_SYDW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社会组织登记证号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XK_XDR_SHZZ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XK_FRDB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为法人和其他组织时，必填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XK_FR_ZJHM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为法人和其他组织时，必填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XK_XDR_ZJLX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为自然人时，必填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XK_XDR_ZJHM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为自然人时，必填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行政许可决定文书名称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XK_XKWS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行政许可决定文书号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XK_WSH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许可类别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XK_XKLB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许可证书名称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XK_XKZS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许可编号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XK_XKBH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许可内容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XK_NR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许可决定日期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XK_JDRQ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有效期自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XK_YXQZ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有效期至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XK_YXQZI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许可机关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XK_XKJG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许可机关统一社会信用代码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XK_XKJGDM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当前状态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XK_ZT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数据来源单位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XK_LYDW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数据来源单位统一社会信用代码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XK_LYDWDM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BZ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行政处罚信息（ZRR_XZCFXX）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56"/>
        <w:gridCol w:w="1452"/>
        <w:gridCol w:w="1224"/>
        <w:gridCol w:w="984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61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52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22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98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24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2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CF_XDR_MC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信用主体的法定名称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行政相对人代码_1(统一社会信用代码)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CF_XDR_SHXYM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行政相对人代码_3(工商登记码)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CF_XDR_GSZC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行政相对人代码_2(组织机构代码)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CF_XDR_ZZJG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行政相对人代码_4(税务登记号)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CF_XDR_SWDJ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事业单位证书号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CF_XDR_SYDW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社会组织登记证号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CF_XDR_SHZZ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CF_FRDB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为法人和其他组织时，必填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CF_FR_ZJHM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为法人和其他组织时，必填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CF_XDR_ZJLX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为自然人时，必填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CF_XDR_ZJHM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为自然人时，必填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行政处罚决定书文号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CF_WSH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违法行为类型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CF_WFXW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违法事实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CF_SY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处罚依据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CF_YJ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处罚类别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CF_CFLB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处罚内容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CF_NR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罚款金额（万元）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CF_NR_FK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没收违法所得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CF_NR_WFFF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暂扣或吊销证照名称及编号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CF_NR_ZKDX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处罚决定日期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CF_JDRQ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处罚有效期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CF_YXQ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公示截止期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CF_GSJZQ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处罚机关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CF_CFJG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处罚机关统一社会信用代码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CF_CFJGDM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数据来源单位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CF_SJLY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数据来源单位统一社会信用代码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CF_SJLYDM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BZ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T(文本型)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地方性守信激励对象信息（ZRR_DFXSXJLDXXX）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守信激励名称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SXJLMC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ZJHM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认定部门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RDBM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认定部门统一社会信用代码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RDBMTYSHXYDM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认定依据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RDYJ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选填项。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有效期始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YXQS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tabs>
                <w:tab w:val="center" w:pos="870"/>
              </w:tabs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有效期至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YXQZ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列入名单事由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LRMDSY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包括认定诚实守信的事实。</w:t>
            </w: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地方性失信惩戒对象信息（ZRR_DFXSXCJDXXX）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失信惩戒名称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SXCJMC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ZJHM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认定部门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RDBM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认定部门统一社会信用代码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RDBMTYSHXYDM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认定依据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RDYJ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选填项。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认定日期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有效期始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YXQS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tabs>
                <w:tab w:val="center" w:pos="870"/>
              </w:tabs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有效期至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YXQZ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列入名单事由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LRMDSY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包括认定诚实守信的事实。</w:t>
            </w: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荣誉奖励信息（ZRR_RYBZXX）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40"/>
        <w:gridCol w:w="1146"/>
        <w:gridCol w:w="10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4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荣誉名称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RYMC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ZJLX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ZJHM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荣誉/奖励名称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RYJLMC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授予/表彰机关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SYBZJG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LB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省级、市级、县级等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表彰事由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BZSY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/>
    <w:p>
      <w:pPr>
        <w:pStyle w:val="4"/>
        <w:numPr>
          <w:ilvl w:val="1"/>
          <w:numId w:val="2"/>
        </w:numPr>
        <w:spacing w:line="240" w:lineRule="auto"/>
      </w:pPr>
      <w:r>
        <w:t>公用事业缴费信息（ZRR_GYSYJFXX）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ZJHM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缴费类型名称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JFLXMC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包括：水费、气费、电费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是否预缴费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YJF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Y.预缴费；N.非预缴费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计量开始月或日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JLKSYHR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计量截止月或日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JLJZYHR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使用量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SYL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使用单位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SYDW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缴费金额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QFJE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经办机关全称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JBJGQC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经办机关统一社会信用代码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JBJGTYSHXYDM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09" w:type="dxa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缴纳日期</w:t>
            </w:r>
          </w:p>
        </w:tc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JNRQ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拖欠公用事业费用信息（ZRR_TQGYSYFYXX）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44"/>
        <w:gridCol w:w="1440"/>
        <w:gridCol w:w="1158"/>
        <w:gridCol w:w="10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4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欠费人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QFR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ZJLX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ZJHM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欠缴类型名称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QJLXMC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包括：水费、气费、电费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欠费开始日期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QFKSRQ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欠费统计截止日期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QFTJJZRQ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欠费金额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QFJE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认定机构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RDJG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/>
    <w:p/>
    <w:p>
      <w:pPr>
        <w:pStyle w:val="4"/>
        <w:numPr>
          <w:ilvl w:val="1"/>
          <w:numId w:val="2"/>
        </w:numPr>
        <w:spacing w:line="240" w:lineRule="auto"/>
      </w:pPr>
      <w:r>
        <w:t>地方信用分（ZRR_XYF）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44"/>
        <w:gridCol w:w="1440"/>
        <w:gridCol w:w="1158"/>
        <w:gridCol w:w="10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4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40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8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85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XM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ZJLX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ZJHM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信用分类型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XYFLX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例如：桂花分、白鹭分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pStyle w:val="4"/>
        <w:numPr>
          <w:ilvl w:val="1"/>
          <w:numId w:val="2"/>
        </w:numPr>
        <w:spacing w:line="240" w:lineRule="auto"/>
      </w:pPr>
      <w:r>
        <w:t>司法信息（ZRR_SFXX）</w:t>
      </w:r>
    </w:p>
    <w:p>
      <w:pPr>
        <w:pStyle w:val="4"/>
        <w:numPr>
          <w:ilvl w:val="0"/>
          <w:numId w:val="0"/>
        </w:numPr>
        <w:spacing w:line="240" w:lineRule="auto"/>
      </w:pPr>
      <w:r>
        <w:t>2.15.1执行类（ZRR_SFXX_ZXL）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ZJLX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ZJHM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执行案号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ZXAH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发布日期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FBRQ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被执行人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BZXR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FDDBR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履行情况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LXQK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执行依据制作单位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ZXYJZZDW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执行依据文号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ZXYJWH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立案时间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LASJ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</w:tbl>
    <w:p/>
    <w:p>
      <w:pPr>
        <w:pStyle w:val="4"/>
        <w:numPr>
          <w:ilvl w:val="0"/>
          <w:numId w:val="0"/>
        </w:numPr>
        <w:spacing w:line="240" w:lineRule="auto"/>
      </w:pPr>
      <w:r>
        <w:t>2.15.2判决类（ZRR_SFXX_PJL）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ZJHM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判决案号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PJAH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所判罪名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SPZM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判决时间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PJSJ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刑法种类和期限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XFZLHQX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</w:tcPr>
          <w:p>
            <w:pPr>
              <w:jc w:val="center"/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附加刑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FJX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</w:tcPr>
          <w:p>
            <w:pPr>
              <w:jc w:val="center"/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剥夺政治权利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BDZZQL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</w:tcPr>
          <w:p>
            <w:pPr>
              <w:jc w:val="center"/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涉案金额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SAJE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N(数值型)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(24,6)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判决法院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PJFY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原告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YG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被告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BG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第三人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DSR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案由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AY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numPr>
          <w:ilvl w:val="1"/>
          <w:numId w:val="2"/>
        </w:numPr>
        <w:spacing w:line="240" w:lineRule="auto"/>
      </w:pPr>
      <w:r>
        <w:t>跨区域联合奖惩对象信息（ZRR_KQYLHJCDXXX）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备忘录名称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BWLMC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ZJHM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认定部门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RDBM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认定部门统一社会信用代码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RDBM</w:t>
            </w:r>
            <w:r>
              <w:rPr>
                <w:rFonts w:eastAsia="微软雅黑"/>
                <w:color w:val="000000"/>
                <w:sz w:val="18"/>
                <w:szCs w:val="18"/>
              </w:rPr>
              <w:t xml:space="preserve"> TYSHXYDM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认定依据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RDYJ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认定日期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RDRQ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有效期自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YXQZI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有效期至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YXQZHI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列入名单事由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LRMDSY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pStyle w:val="4"/>
        <w:numPr>
          <w:ilvl w:val="1"/>
          <w:numId w:val="2"/>
        </w:numPr>
        <w:spacing w:line="240" w:lineRule="auto"/>
      </w:pPr>
      <w:r>
        <w:t>其他信息（ZRR_QTXX）</w:t>
      </w:r>
    </w:p>
    <w:p>
      <w:pPr>
        <w:pStyle w:val="4"/>
        <w:numPr>
          <w:ilvl w:val="0"/>
          <w:numId w:val="0"/>
        </w:numPr>
      </w:pPr>
      <w:r>
        <w:t>2.17.1行业信用评价信息（ZRR_QTXX_XYPJXX）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行业信用评价名称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XYPJMC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ZJHM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评价结果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PJJG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pStyle w:val="4"/>
        <w:numPr>
          <w:ilvl w:val="0"/>
          <w:numId w:val="0"/>
        </w:numPr>
      </w:pPr>
      <w:r>
        <w:t>2.17.2信用修复信息（ZRR_QTXX_XYXFXX）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ZJHM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修复内容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XFNR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修复认定机关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XFRDJG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修复时间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XFSJ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修复结果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XFJG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参加信用修复培训日期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CJXYXFPXRQ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信用修复培训主办方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XYXFPXZBF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信用修复培训内容和结果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XYXFPXNRHJG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pStyle w:val="4"/>
        <w:numPr>
          <w:ilvl w:val="0"/>
          <w:numId w:val="0"/>
        </w:numPr>
      </w:pPr>
      <w:r>
        <w:t>2.17.3信用承诺信息（ZRR_QTXX_XYCNXX）</w:t>
      </w:r>
    </w:p>
    <w:tbl>
      <w:tblPr>
        <w:tblStyle w:val="2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6"/>
        <w:gridCol w:w="1428"/>
        <w:gridCol w:w="1158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9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56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信息项名称</w:t>
            </w:r>
          </w:p>
        </w:tc>
        <w:tc>
          <w:tcPr>
            <w:tcW w:w="142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数据标识</w:t>
            </w:r>
          </w:p>
        </w:tc>
        <w:tc>
          <w:tcPr>
            <w:tcW w:w="1158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数据类型</w:t>
            </w:r>
          </w:p>
        </w:tc>
        <w:tc>
          <w:tcPr>
            <w:tcW w:w="1074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数据长度</w:t>
            </w:r>
          </w:p>
        </w:tc>
        <w:tc>
          <w:tcPr>
            <w:tcW w:w="2197" w:type="dxa"/>
            <w:shd w:val="clear" w:color="auto" w:fill="D6DCE4" w:themeFill="text2" w:themeFillTint="33"/>
            <w:vAlign w:val="center"/>
          </w:tcPr>
          <w:p>
            <w:pPr>
              <w:widowControl/>
              <w:jc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XM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采用GA/T517《常用证件代码》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sz w:val="18"/>
                <w:szCs w:val="18"/>
              </w:rPr>
              <w:t>ZJHM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承诺日期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CNRQ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D(日期型)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采用GB/T 7408，YYYYMMDD格式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承诺类型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CNLX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承诺内容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CNNR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承诺公示网址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CNGSWZ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C(字符型)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widowControl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keepNext/>
        <w:keepLines/>
        <w:spacing w:before="260" w:after="260" w:line="416" w:lineRule="auto"/>
        <w:outlineLvl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31236"/>
      <w:docPartObj>
        <w:docPartGallery w:val="AutoText"/>
      </w:docPartObj>
    </w:sdtPr>
    <w:sdtContent>
      <w:p>
        <w:pPr>
          <w:pStyle w:val="1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21AA"/>
    <w:multiLevelType w:val="multilevel"/>
    <w:tmpl w:val="419521AA"/>
    <w:lvl w:ilvl="0" w:tentative="0">
      <w:start w:val="1"/>
      <w:numFmt w:val="decimal"/>
      <w:pStyle w:val="3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1.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lvlText w:val="%1.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9BB"/>
    <w:rsid w:val="00003E63"/>
    <w:rsid w:val="000111B0"/>
    <w:rsid w:val="000112E2"/>
    <w:rsid w:val="00013CF3"/>
    <w:rsid w:val="00014A05"/>
    <w:rsid w:val="00021059"/>
    <w:rsid w:val="00023816"/>
    <w:rsid w:val="00030D9E"/>
    <w:rsid w:val="00031B26"/>
    <w:rsid w:val="00051A95"/>
    <w:rsid w:val="00053BB9"/>
    <w:rsid w:val="00063761"/>
    <w:rsid w:val="000708EF"/>
    <w:rsid w:val="00075298"/>
    <w:rsid w:val="000763DB"/>
    <w:rsid w:val="00076D77"/>
    <w:rsid w:val="000807BB"/>
    <w:rsid w:val="000831C4"/>
    <w:rsid w:val="00090D03"/>
    <w:rsid w:val="00097390"/>
    <w:rsid w:val="0009786B"/>
    <w:rsid w:val="000A0DB5"/>
    <w:rsid w:val="000A17CA"/>
    <w:rsid w:val="000A54B1"/>
    <w:rsid w:val="000A590B"/>
    <w:rsid w:val="000B005A"/>
    <w:rsid w:val="000B0B77"/>
    <w:rsid w:val="000B24FF"/>
    <w:rsid w:val="000C0D2F"/>
    <w:rsid w:val="000C1F69"/>
    <w:rsid w:val="000C3E5D"/>
    <w:rsid w:val="000C7AB0"/>
    <w:rsid w:val="000D3F69"/>
    <w:rsid w:val="000E0168"/>
    <w:rsid w:val="000E3809"/>
    <w:rsid w:val="000F20B0"/>
    <w:rsid w:val="000F21C5"/>
    <w:rsid w:val="000F3A41"/>
    <w:rsid w:val="000F6509"/>
    <w:rsid w:val="000F7CC9"/>
    <w:rsid w:val="00104ABE"/>
    <w:rsid w:val="00106391"/>
    <w:rsid w:val="00111B78"/>
    <w:rsid w:val="0011575F"/>
    <w:rsid w:val="001158D0"/>
    <w:rsid w:val="00120278"/>
    <w:rsid w:val="00121B23"/>
    <w:rsid w:val="00126291"/>
    <w:rsid w:val="00141D97"/>
    <w:rsid w:val="0014442D"/>
    <w:rsid w:val="00145540"/>
    <w:rsid w:val="001545CA"/>
    <w:rsid w:val="001551FE"/>
    <w:rsid w:val="00156B42"/>
    <w:rsid w:val="00175453"/>
    <w:rsid w:val="00177FEB"/>
    <w:rsid w:val="00183428"/>
    <w:rsid w:val="00185CBD"/>
    <w:rsid w:val="00186846"/>
    <w:rsid w:val="00190E4A"/>
    <w:rsid w:val="001939BB"/>
    <w:rsid w:val="001940FC"/>
    <w:rsid w:val="0019623E"/>
    <w:rsid w:val="00196479"/>
    <w:rsid w:val="00196B4F"/>
    <w:rsid w:val="001A4D6D"/>
    <w:rsid w:val="001A5B5C"/>
    <w:rsid w:val="001A7C47"/>
    <w:rsid w:val="001B2525"/>
    <w:rsid w:val="001B362F"/>
    <w:rsid w:val="001C0332"/>
    <w:rsid w:val="001D612A"/>
    <w:rsid w:val="001D6149"/>
    <w:rsid w:val="001E303A"/>
    <w:rsid w:val="001E7176"/>
    <w:rsid w:val="001F1E90"/>
    <w:rsid w:val="001F3741"/>
    <w:rsid w:val="001F64FD"/>
    <w:rsid w:val="001F6D30"/>
    <w:rsid w:val="00200455"/>
    <w:rsid w:val="00201169"/>
    <w:rsid w:val="002039DF"/>
    <w:rsid w:val="00205318"/>
    <w:rsid w:val="002069EE"/>
    <w:rsid w:val="0020711A"/>
    <w:rsid w:val="002108F5"/>
    <w:rsid w:val="002236A4"/>
    <w:rsid w:val="00224AD2"/>
    <w:rsid w:val="00227521"/>
    <w:rsid w:val="0023442C"/>
    <w:rsid w:val="00237342"/>
    <w:rsid w:val="0024105F"/>
    <w:rsid w:val="002438E1"/>
    <w:rsid w:val="002442D7"/>
    <w:rsid w:val="002442F6"/>
    <w:rsid w:val="0024748C"/>
    <w:rsid w:val="00256C6F"/>
    <w:rsid w:val="0026074A"/>
    <w:rsid w:val="00265292"/>
    <w:rsid w:val="0026592F"/>
    <w:rsid w:val="00281660"/>
    <w:rsid w:val="002841C3"/>
    <w:rsid w:val="00284D71"/>
    <w:rsid w:val="0028608D"/>
    <w:rsid w:val="00292FBB"/>
    <w:rsid w:val="002972BD"/>
    <w:rsid w:val="002A0DCA"/>
    <w:rsid w:val="002A0E9A"/>
    <w:rsid w:val="002B41C3"/>
    <w:rsid w:val="002B5520"/>
    <w:rsid w:val="002C18F0"/>
    <w:rsid w:val="002C1A58"/>
    <w:rsid w:val="002C5E9B"/>
    <w:rsid w:val="002D6D10"/>
    <w:rsid w:val="002E1DBF"/>
    <w:rsid w:val="00300133"/>
    <w:rsid w:val="003027E1"/>
    <w:rsid w:val="00302AD7"/>
    <w:rsid w:val="0030359E"/>
    <w:rsid w:val="0030702B"/>
    <w:rsid w:val="00314862"/>
    <w:rsid w:val="003302A7"/>
    <w:rsid w:val="00332FEE"/>
    <w:rsid w:val="00337AA1"/>
    <w:rsid w:val="00342490"/>
    <w:rsid w:val="00345EF2"/>
    <w:rsid w:val="00350738"/>
    <w:rsid w:val="00350FF6"/>
    <w:rsid w:val="00364AC3"/>
    <w:rsid w:val="0036716A"/>
    <w:rsid w:val="0037142E"/>
    <w:rsid w:val="00377289"/>
    <w:rsid w:val="0038320C"/>
    <w:rsid w:val="00383A9B"/>
    <w:rsid w:val="0038742F"/>
    <w:rsid w:val="00387455"/>
    <w:rsid w:val="00387FA9"/>
    <w:rsid w:val="00393A09"/>
    <w:rsid w:val="00394724"/>
    <w:rsid w:val="003A056B"/>
    <w:rsid w:val="003A2632"/>
    <w:rsid w:val="003A3ABD"/>
    <w:rsid w:val="003A5BF8"/>
    <w:rsid w:val="003A7916"/>
    <w:rsid w:val="003A7AC4"/>
    <w:rsid w:val="003B01F8"/>
    <w:rsid w:val="003C048D"/>
    <w:rsid w:val="003C51C3"/>
    <w:rsid w:val="003D2E69"/>
    <w:rsid w:val="003D3A37"/>
    <w:rsid w:val="003D4677"/>
    <w:rsid w:val="003D4C0E"/>
    <w:rsid w:val="003D4CF6"/>
    <w:rsid w:val="003D6DB7"/>
    <w:rsid w:val="003E0424"/>
    <w:rsid w:val="003E143C"/>
    <w:rsid w:val="003F09ED"/>
    <w:rsid w:val="003F0DB7"/>
    <w:rsid w:val="003F5042"/>
    <w:rsid w:val="003F736B"/>
    <w:rsid w:val="00400024"/>
    <w:rsid w:val="004001D1"/>
    <w:rsid w:val="0040156C"/>
    <w:rsid w:val="004022A7"/>
    <w:rsid w:val="00404D9B"/>
    <w:rsid w:val="00405BA8"/>
    <w:rsid w:val="00407AEF"/>
    <w:rsid w:val="00412425"/>
    <w:rsid w:val="0041629A"/>
    <w:rsid w:val="00422216"/>
    <w:rsid w:val="00422D7C"/>
    <w:rsid w:val="00423EE5"/>
    <w:rsid w:val="00427E70"/>
    <w:rsid w:val="00430FB1"/>
    <w:rsid w:val="00436EA1"/>
    <w:rsid w:val="004431C4"/>
    <w:rsid w:val="0044551E"/>
    <w:rsid w:val="00450D12"/>
    <w:rsid w:val="004514BE"/>
    <w:rsid w:val="0045760A"/>
    <w:rsid w:val="00461D2B"/>
    <w:rsid w:val="00462C90"/>
    <w:rsid w:val="0046300A"/>
    <w:rsid w:val="00463A11"/>
    <w:rsid w:val="00463DFA"/>
    <w:rsid w:val="004679D0"/>
    <w:rsid w:val="004716BE"/>
    <w:rsid w:val="00471BDC"/>
    <w:rsid w:val="00473E06"/>
    <w:rsid w:val="00477928"/>
    <w:rsid w:val="00480E48"/>
    <w:rsid w:val="00481EA7"/>
    <w:rsid w:val="004844FD"/>
    <w:rsid w:val="00487C7E"/>
    <w:rsid w:val="004A042F"/>
    <w:rsid w:val="004A5FBC"/>
    <w:rsid w:val="004A657B"/>
    <w:rsid w:val="004B2A3F"/>
    <w:rsid w:val="004B32BE"/>
    <w:rsid w:val="004B4235"/>
    <w:rsid w:val="004B4C1E"/>
    <w:rsid w:val="004C203B"/>
    <w:rsid w:val="004C2EAE"/>
    <w:rsid w:val="004C5A08"/>
    <w:rsid w:val="004D20F8"/>
    <w:rsid w:val="004D49AE"/>
    <w:rsid w:val="004D525E"/>
    <w:rsid w:val="004D60FD"/>
    <w:rsid w:val="004E07BB"/>
    <w:rsid w:val="004E47ED"/>
    <w:rsid w:val="004E5895"/>
    <w:rsid w:val="004E7B3C"/>
    <w:rsid w:val="004F134C"/>
    <w:rsid w:val="004F14D4"/>
    <w:rsid w:val="004F1E9D"/>
    <w:rsid w:val="00500FA7"/>
    <w:rsid w:val="00501A87"/>
    <w:rsid w:val="00504690"/>
    <w:rsid w:val="0050531D"/>
    <w:rsid w:val="005069BB"/>
    <w:rsid w:val="00510644"/>
    <w:rsid w:val="00512472"/>
    <w:rsid w:val="00520FC3"/>
    <w:rsid w:val="005256CF"/>
    <w:rsid w:val="00527C4B"/>
    <w:rsid w:val="00543EF2"/>
    <w:rsid w:val="005460A5"/>
    <w:rsid w:val="00550B20"/>
    <w:rsid w:val="00552B90"/>
    <w:rsid w:val="0055315C"/>
    <w:rsid w:val="00553517"/>
    <w:rsid w:val="005568DA"/>
    <w:rsid w:val="005571BB"/>
    <w:rsid w:val="00557B4F"/>
    <w:rsid w:val="00572374"/>
    <w:rsid w:val="005733A5"/>
    <w:rsid w:val="005744C7"/>
    <w:rsid w:val="005815D8"/>
    <w:rsid w:val="00596BB1"/>
    <w:rsid w:val="005A4713"/>
    <w:rsid w:val="005A57F8"/>
    <w:rsid w:val="005A6067"/>
    <w:rsid w:val="005A71F3"/>
    <w:rsid w:val="005B376E"/>
    <w:rsid w:val="005B5068"/>
    <w:rsid w:val="005D2288"/>
    <w:rsid w:val="005E79EF"/>
    <w:rsid w:val="005F03AB"/>
    <w:rsid w:val="005F6032"/>
    <w:rsid w:val="0060116C"/>
    <w:rsid w:val="00603268"/>
    <w:rsid w:val="006109AC"/>
    <w:rsid w:val="00615000"/>
    <w:rsid w:val="00615E52"/>
    <w:rsid w:val="00616656"/>
    <w:rsid w:val="00617B34"/>
    <w:rsid w:val="006230BA"/>
    <w:rsid w:val="00625F6D"/>
    <w:rsid w:val="0062681B"/>
    <w:rsid w:val="00631CC4"/>
    <w:rsid w:val="00635C63"/>
    <w:rsid w:val="0065220F"/>
    <w:rsid w:val="00653B79"/>
    <w:rsid w:val="006623A2"/>
    <w:rsid w:val="00663507"/>
    <w:rsid w:val="006714C7"/>
    <w:rsid w:val="00672AC1"/>
    <w:rsid w:val="0068559B"/>
    <w:rsid w:val="006972BC"/>
    <w:rsid w:val="006B6031"/>
    <w:rsid w:val="006B79CE"/>
    <w:rsid w:val="006C0A59"/>
    <w:rsid w:val="006C6E7B"/>
    <w:rsid w:val="006E2606"/>
    <w:rsid w:val="006E7D24"/>
    <w:rsid w:val="006F2C80"/>
    <w:rsid w:val="006F4DEB"/>
    <w:rsid w:val="00702790"/>
    <w:rsid w:val="00704CAC"/>
    <w:rsid w:val="00716EA2"/>
    <w:rsid w:val="007224FA"/>
    <w:rsid w:val="0073055C"/>
    <w:rsid w:val="007341CF"/>
    <w:rsid w:val="00736801"/>
    <w:rsid w:val="0073733C"/>
    <w:rsid w:val="00743D29"/>
    <w:rsid w:val="00744BB3"/>
    <w:rsid w:val="00760287"/>
    <w:rsid w:val="00766CEA"/>
    <w:rsid w:val="00773190"/>
    <w:rsid w:val="00781802"/>
    <w:rsid w:val="00784C8D"/>
    <w:rsid w:val="007870D5"/>
    <w:rsid w:val="007944E0"/>
    <w:rsid w:val="007A44FD"/>
    <w:rsid w:val="007A7CB0"/>
    <w:rsid w:val="007B2433"/>
    <w:rsid w:val="007B4C0C"/>
    <w:rsid w:val="007D2843"/>
    <w:rsid w:val="007D6138"/>
    <w:rsid w:val="007E3BA0"/>
    <w:rsid w:val="007E570D"/>
    <w:rsid w:val="007E69C4"/>
    <w:rsid w:val="007E7D32"/>
    <w:rsid w:val="007F0BB9"/>
    <w:rsid w:val="008019E0"/>
    <w:rsid w:val="00804C94"/>
    <w:rsid w:val="00807F4E"/>
    <w:rsid w:val="0081256B"/>
    <w:rsid w:val="00814B4F"/>
    <w:rsid w:val="00814F77"/>
    <w:rsid w:val="0082689F"/>
    <w:rsid w:val="00827D62"/>
    <w:rsid w:val="0083053E"/>
    <w:rsid w:val="00841077"/>
    <w:rsid w:val="00842C85"/>
    <w:rsid w:val="00851B32"/>
    <w:rsid w:val="0085680C"/>
    <w:rsid w:val="00861829"/>
    <w:rsid w:val="00862549"/>
    <w:rsid w:val="008625C3"/>
    <w:rsid w:val="00867603"/>
    <w:rsid w:val="00867AD2"/>
    <w:rsid w:val="008750BB"/>
    <w:rsid w:val="008758C1"/>
    <w:rsid w:val="00876DB0"/>
    <w:rsid w:val="00880432"/>
    <w:rsid w:val="008817A6"/>
    <w:rsid w:val="00885946"/>
    <w:rsid w:val="00885DD8"/>
    <w:rsid w:val="00885E5D"/>
    <w:rsid w:val="00890C73"/>
    <w:rsid w:val="0089274B"/>
    <w:rsid w:val="00893258"/>
    <w:rsid w:val="00893D69"/>
    <w:rsid w:val="00896DA4"/>
    <w:rsid w:val="008A1F06"/>
    <w:rsid w:val="008A3CDC"/>
    <w:rsid w:val="008A7DA2"/>
    <w:rsid w:val="008B2D79"/>
    <w:rsid w:val="008B4364"/>
    <w:rsid w:val="008C480A"/>
    <w:rsid w:val="008C54D9"/>
    <w:rsid w:val="008D2226"/>
    <w:rsid w:val="008D3124"/>
    <w:rsid w:val="008D75FD"/>
    <w:rsid w:val="008E26FE"/>
    <w:rsid w:val="008F7C53"/>
    <w:rsid w:val="009021B0"/>
    <w:rsid w:val="00902458"/>
    <w:rsid w:val="009224C9"/>
    <w:rsid w:val="009245D9"/>
    <w:rsid w:val="009312F4"/>
    <w:rsid w:val="00932139"/>
    <w:rsid w:val="00934AB2"/>
    <w:rsid w:val="00941E00"/>
    <w:rsid w:val="00943389"/>
    <w:rsid w:val="0094546F"/>
    <w:rsid w:val="0094743F"/>
    <w:rsid w:val="00957D22"/>
    <w:rsid w:val="00960736"/>
    <w:rsid w:val="009659AA"/>
    <w:rsid w:val="00971906"/>
    <w:rsid w:val="00973D02"/>
    <w:rsid w:val="00975563"/>
    <w:rsid w:val="00976AFE"/>
    <w:rsid w:val="009820A8"/>
    <w:rsid w:val="00985186"/>
    <w:rsid w:val="0098549B"/>
    <w:rsid w:val="00987363"/>
    <w:rsid w:val="009A03F2"/>
    <w:rsid w:val="009A0733"/>
    <w:rsid w:val="009A1E1E"/>
    <w:rsid w:val="009A22A1"/>
    <w:rsid w:val="009A3333"/>
    <w:rsid w:val="009A4023"/>
    <w:rsid w:val="009A55C2"/>
    <w:rsid w:val="009A7DC7"/>
    <w:rsid w:val="009B05BA"/>
    <w:rsid w:val="009B1C2A"/>
    <w:rsid w:val="009B20BA"/>
    <w:rsid w:val="009B40F3"/>
    <w:rsid w:val="009B45C1"/>
    <w:rsid w:val="009B57C6"/>
    <w:rsid w:val="009B613D"/>
    <w:rsid w:val="009B783B"/>
    <w:rsid w:val="009B7B92"/>
    <w:rsid w:val="009C6C23"/>
    <w:rsid w:val="009C7799"/>
    <w:rsid w:val="009D2582"/>
    <w:rsid w:val="009D7834"/>
    <w:rsid w:val="009D7B46"/>
    <w:rsid w:val="009E299F"/>
    <w:rsid w:val="009E4016"/>
    <w:rsid w:val="009E6F70"/>
    <w:rsid w:val="009E75F0"/>
    <w:rsid w:val="00A0634B"/>
    <w:rsid w:val="00A10DF1"/>
    <w:rsid w:val="00A12941"/>
    <w:rsid w:val="00A152EA"/>
    <w:rsid w:val="00A20183"/>
    <w:rsid w:val="00A25179"/>
    <w:rsid w:val="00A44200"/>
    <w:rsid w:val="00A521FF"/>
    <w:rsid w:val="00A53823"/>
    <w:rsid w:val="00A610CD"/>
    <w:rsid w:val="00A701C9"/>
    <w:rsid w:val="00A811B2"/>
    <w:rsid w:val="00A8368C"/>
    <w:rsid w:val="00A9128C"/>
    <w:rsid w:val="00A919A6"/>
    <w:rsid w:val="00A953E2"/>
    <w:rsid w:val="00A97127"/>
    <w:rsid w:val="00AA1BA3"/>
    <w:rsid w:val="00AA306E"/>
    <w:rsid w:val="00AA4DC4"/>
    <w:rsid w:val="00AA5FCE"/>
    <w:rsid w:val="00AC611A"/>
    <w:rsid w:val="00AC660D"/>
    <w:rsid w:val="00AD52E0"/>
    <w:rsid w:val="00AE3E16"/>
    <w:rsid w:val="00AE6F33"/>
    <w:rsid w:val="00AE77D9"/>
    <w:rsid w:val="00AF31C9"/>
    <w:rsid w:val="00AF4575"/>
    <w:rsid w:val="00AF461F"/>
    <w:rsid w:val="00AF5195"/>
    <w:rsid w:val="00B019EC"/>
    <w:rsid w:val="00B02793"/>
    <w:rsid w:val="00B04367"/>
    <w:rsid w:val="00B05952"/>
    <w:rsid w:val="00B13118"/>
    <w:rsid w:val="00B13FC0"/>
    <w:rsid w:val="00B201C5"/>
    <w:rsid w:val="00B24028"/>
    <w:rsid w:val="00B35515"/>
    <w:rsid w:val="00B36556"/>
    <w:rsid w:val="00B43E50"/>
    <w:rsid w:val="00B47DA7"/>
    <w:rsid w:val="00B47E9B"/>
    <w:rsid w:val="00B5058F"/>
    <w:rsid w:val="00B5199A"/>
    <w:rsid w:val="00B53BBE"/>
    <w:rsid w:val="00B61689"/>
    <w:rsid w:val="00B62220"/>
    <w:rsid w:val="00B67355"/>
    <w:rsid w:val="00B72874"/>
    <w:rsid w:val="00B742B3"/>
    <w:rsid w:val="00B775CB"/>
    <w:rsid w:val="00B81285"/>
    <w:rsid w:val="00B877FD"/>
    <w:rsid w:val="00B9063F"/>
    <w:rsid w:val="00B93069"/>
    <w:rsid w:val="00B93811"/>
    <w:rsid w:val="00B9488A"/>
    <w:rsid w:val="00B97639"/>
    <w:rsid w:val="00BA1B24"/>
    <w:rsid w:val="00BA3473"/>
    <w:rsid w:val="00BA62BF"/>
    <w:rsid w:val="00BB295B"/>
    <w:rsid w:val="00BB2D19"/>
    <w:rsid w:val="00BB3C4D"/>
    <w:rsid w:val="00BB490C"/>
    <w:rsid w:val="00BB6646"/>
    <w:rsid w:val="00BB7C43"/>
    <w:rsid w:val="00BC1840"/>
    <w:rsid w:val="00BC4DC7"/>
    <w:rsid w:val="00BD4AEE"/>
    <w:rsid w:val="00BE0E36"/>
    <w:rsid w:val="00BE29B3"/>
    <w:rsid w:val="00BF169F"/>
    <w:rsid w:val="00BF3426"/>
    <w:rsid w:val="00C00826"/>
    <w:rsid w:val="00C01D09"/>
    <w:rsid w:val="00C05381"/>
    <w:rsid w:val="00C11699"/>
    <w:rsid w:val="00C1571C"/>
    <w:rsid w:val="00C24417"/>
    <w:rsid w:val="00C24CD3"/>
    <w:rsid w:val="00C24EF0"/>
    <w:rsid w:val="00C253CB"/>
    <w:rsid w:val="00C30B41"/>
    <w:rsid w:val="00C351BF"/>
    <w:rsid w:val="00C40A92"/>
    <w:rsid w:val="00C41C4A"/>
    <w:rsid w:val="00C50F21"/>
    <w:rsid w:val="00C54F63"/>
    <w:rsid w:val="00C6268F"/>
    <w:rsid w:val="00C65267"/>
    <w:rsid w:val="00C6566A"/>
    <w:rsid w:val="00C66084"/>
    <w:rsid w:val="00C67631"/>
    <w:rsid w:val="00C755A3"/>
    <w:rsid w:val="00C76366"/>
    <w:rsid w:val="00C84717"/>
    <w:rsid w:val="00C92B5E"/>
    <w:rsid w:val="00C94EFA"/>
    <w:rsid w:val="00CA123A"/>
    <w:rsid w:val="00CC1D33"/>
    <w:rsid w:val="00CC5484"/>
    <w:rsid w:val="00CD149E"/>
    <w:rsid w:val="00CE183A"/>
    <w:rsid w:val="00CE5797"/>
    <w:rsid w:val="00CF01E7"/>
    <w:rsid w:val="00CF4299"/>
    <w:rsid w:val="00D030A9"/>
    <w:rsid w:val="00D07011"/>
    <w:rsid w:val="00D106C6"/>
    <w:rsid w:val="00D11500"/>
    <w:rsid w:val="00D11A43"/>
    <w:rsid w:val="00D139C8"/>
    <w:rsid w:val="00D17129"/>
    <w:rsid w:val="00D22192"/>
    <w:rsid w:val="00D230A8"/>
    <w:rsid w:val="00D24A84"/>
    <w:rsid w:val="00D26575"/>
    <w:rsid w:val="00D26983"/>
    <w:rsid w:val="00D304C7"/>
    <w:rsid w:val="00D307DD"/>
    <w:rsid w:val="00D31CF1"/>
    <w:rsid w:val="00D414F1"/>
    <w:rsid w:val="00D47672"/>
    <w:rsid w:val="00D50C1E"/>
    <w:rsid w:val="00D511A3"/>
    <w:rsid w:val="00D515C1"/>
    <w:rsid w:val="00D51ADE"/>
    <w:rsid w:val="00D54AF6"/>
    <w:rsid w:val="00D709C7"/>
    <w:rsid w:val="00D82D3F"/>
    <w:rsid w:val="00D83B2A"/>
    <w:rsid w:val="00D903F3"/>
    <w:rsid w:val="00D92AA1"/>
    <w:rsid w:val="00DA1F78"/>
    <w:rsid w:val="00DA3350"/>
    <w:rsid w:val="00DB5377"/>
    <w:rsid w:val="00DC1C83"/>
    <w:rsid w:val="00DC4D92"/>
    <w:rsid w:val="00DC68D7"/>
    <w:rsid w:val="00DD17E6"/>
    <w:rsid w:val="00DD21B4"/>
    <w:rsid w:val="00DD469E"/>
    <w:rsid w:val="00DD4971"/>
    <w:rsid w:val="00E01F94"/>
    <w:rsid w:val="00E03A28"/>
    <w:rsid w:val="00E0447F"/>
    <w:rsid w:val="00E10739"/>
    <w:rsid w:val="00E178B0"/>
    <w:rsid w:val="00E21F06"/>
    <w:rsid w:val="00E25967"/>
    <w:rsid w:val="00E2607C"/>
    <w:rsid w:val="00E2757E"/>
    <w:rsid w:val="00E3157A"/>
    <w:rsid w:val="00E33691"/>
    <w:rsid w:val="00E34B0B"/>
    <w:rsid w:val="00E3729E"/>
    <w:rsid w:val="00E37EAF"/>
    <w:rsid w:val="00E418AF"/>
    <w:rsid w:val="00E42678"/>
    <w:rsid w:val="00E45D99"/>
    <w:rsid w:val="00E50FEB"/>
    <w:rsid w:val="00E53550"/>
    <w:rsid w:val="00E54EC4"/>
    <w:rsid w:val="00E55A45"/>
    <w:rsid w:val="00E57189"/>
    <w:rsid w:val="00E576A5"/>
    <w:rsid w:val="00E67E7D"/>
    <w:rsid w:val="00E71AC4"/>
    <w:rsid w:val="00E72A88"/>
    <w:rsid w:val="00E73192"/>
    <w:rsid w:val="00E73A7A"/>
    <w:rsid w:val="00E75729"/>
    <w:rsid w:val="00E75FAD"/>
    <w:rsid w:val="00E82235"/>
    <w:rsid w:val="00E85E56"/>
    <w:rsid w:val="00E90708"/>
    <w:rsid w:val="00EC187E"/>
    <w:rsid w:val="00ED3F08"/>
    <w:rsid w:val="00ED5494"/>
    <w:rsid w:val="00EE2D67"/>
    <w:rsid w:val="00EE6DF0"/>
    <w:rsid w:val="00EE7C54"/>
    <w:rsid w:val="00EE7C6F"/>
    <w:rsid w:val="00EF052F"/>
    <w:rsid w:val="00EF0849"/>
    <w:rsid w:val="00EF09F2"/>
    <w:rsid w:val="00F01169"/>
    <w:rsid w:val="00F10237"/>
    <w:rsid w:val="00F31412"/>
    <w:rsid w:val="00F31BD9"/>
    <w:rsid w:val="00F32F28"/>
    <w:rsid w:val="00F360FC"/>
    <w:rsid w:val="00F43EF1"/>
    <w:rsid w:val="00F45D3A"/>
    <w:rsid w:val="00F55683"/>
    <w:rsid w:val="00F65727"/>
    <w:rsid w:val="00F66E7F"/>
    <w:rsid w:val="00F6763A"/>
    <w:rsid w:val="00F7396A"/>
    <w:rsid w:val="00F739DB"/>
    <w:rsid w:val="00F7436F"/>
    <w:rsid w:val="00F80B96"/>
    <w:rsid w:val="00F93DB8"/>
    <w:rsid w:val="00F93F9D"/>
    <w:rsid w:val="00F9754E"/>
    <w:rsid w:val="00F97A39"/>
    <w:rsid w:val="00FA5116"/>
    <w:rsid w:val="00FA55A1"/>
    <w:rsid w:val="00FA638E"/>
    <w:rsid w:val="00FB2610"/>
    <w:rsid w:val="00FB5151"/>
    <w:rsid w:val="00FB6C99"/>
    <w:rsid w:val="00FB7352"/>
    <w:rsid w:val="00FB7CF1"/>
    <w:rsid w:val="00FC16A8"/>
    <w:rsid w:val="00FC342F"/>
    <w:rsid w:val="00FC44E6"/>
    <w:rsid w:val="00FD5ED7"/>
    <w:rsid w:val="00FE0923"/>
    <w:rsid w:val="00FF080C"/>
    <w:rsid w:val="00FF27F3"/>
    <w:rsid w:val="00FF2EAD"/>
    <w:rsid w:val="06530BAE"/>
    <w:rsid w:val="08B75782"/>
    <w:rsid w:val="0A670967"/>
    <w:rsid w:val="0CC96966"/>
    <w:rsid w:val="0D9B7ABC"/>
    <w:rsid w:val="11433EAF"/>
    <w:rsid w:val="15F84045"/>
    <w:rsid w:val="1D3A2353"/>
    <w:rsid w:val="22B22228"/>
    <w:rsid w:val="24525125"/>
    <w:rsid w:val="2523004F"/>
    <w:rsid w:val="27582EBD"/>
    <w:rsid w:val="2C3D460F"/>
    <w:rsid w:val="2CB6026B"/>
    <w:rsid w:val="2D483C3C"/>
    <w:rsid w:val="2F964175"/>
    <w:rsid w:val="341A33E4"/>
    <w:rsid w:val="34C16C1F"/>
    <w:rsid w:val="36A650E6"/>
    <w:rsid w:val="38506709"/>
    <w:rsid w:val="3BD5460B"/>
    <w:rsid w:val="45A44E6A"/>
    <w:rsid w:val="48F5337B"/>
    <w:rsid w:val="49617D6B"/>
    <w:rsid w:val="49A92383"/>
    <w:rsid w:val="5238351A"/>
    <w:rsid w:val="565E2867"/>
    <w:rsid w:val="589C1FEF"/>
    <w:rsid w:val="5D7E9D48"/>
    <w:rsid w:val="5F7A3A8B"/>
    <w:rsid w:val="62CE4F35"/>
    <w:rsid w:val="63347FD5"/>
    <w:rsid w:val="63920A25"/>
    <w:rsid w:val="65F56428"/>
    <w:rsid w:val="6C8E1263"/>
    <w:rsid w:val="708833F1"/>
    <w:rsid w:val="71610F61"/>
    <w:rsid w:val="746E679E"/>
    <w:rsid w:val="75390100"/>
    <w:rsid w:val="7BCF28F1"/>
    <w:rsid w:val="7C6616A8"/>
    <w:rsid w:val="7EC622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qFormat/>
    <w:uiPriority w:val="9"/>
    <w:pPr>
      <w:keepNext/>
      <w:keepLines/>
      <w:widowControl/>
      <w:numPr>
        <w:ilvl w:val="2"/>
        <w:numId w:val="1"/>
      </w:numPr>
      <w:spacing w:before="200"/>
      <w:jc w:val="left"/>
      <w:outlineLvl w:val="3"/>
    </w:pPr>
    <w:rPr>
      <w:rFonts w:eastAsia="黑体"/>
      <w:b/>
      <w:bCs/>
      <w:iCs/>
      <w:color w:val="000000" w:themeColor="text1"/>
      <w:kern w:val="0"/>
      <w:sz w:val="28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37"/>
    <w:semiHidden/>
    <w:unhideWhenUsed/>
    <w:qFormat/>
    <w:uiPriority w:val="99"/>
    <w:rPr>
      <w:b/>
      <w:bCs/>
    </w:rPr>
  </w:style>
  <w:style w:type="paragraph" w:styleId="12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5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20">
    <w:name w:val="HTML Preformatted"/>
    <w:basedOn w:val="1"/>
    <w:link w:val="4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22">
    <w:name w:val="Hyperlink"/>
    <w:basedOn w:val="21"/>
    <w:unhideWhenUsed/>
    <w:qFormat/>
    <w:uiPriority w:val="99"/>
    <w:rPr>
      <w:color w:val="0563C1" w:themeColor="hyperlink"/>
      <w:u w:val="single"/>
    </w:rPr>
  </w:style>
  <w:style w:type="character" w:styleId="23">
    <w:name w:val="annotation reference"/>
    <w:basedOn w:val="21"/>
    <w:semiHidden/>
    <w:unhideWhenUsed/>
    <w:qFormat/>
    <w:uiPriority w:val="99"/>
    <w:rPr>
      <w:sz w:val="21"/>
      <w:szCs w:val="21"/>
    </w:rPr>
  </w:style>
  <w:style w:type="table" w:styleId="25">
    <w:name w:val="Table Grid"/>
    <w:basedOn w:val="2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标题 4 Char"/>
    <w:basedOn w:val="21"/>
    <w:link w:val="5"/>
    <w:qFormat/>
    <w:uiPriority w:val="9"/>
    <w:rPr>
      <w:rFonts w:ascii="Times New Roman" w:hAnsi="Times New Roman" w:eastAsia="黑体" w:cs="Times New Roman"/>
      <w:b/>
      <w:bCs/>
      <w:iCs/>
      <w:color w:val="000000" w:themeColor="text1"/>
      <w:kern w:val="0"/>
      <w:sz w:val="28"/>
      <w:szCs w:val="24"/>
    </w:rPr>
  </w:style>
  <w:style w:type="paragraph" w:customStyle="1" w:styleId="27">
    <w:name w:val="封面主标题"/>
    <w:basedOn w:val="1"/>
    <w:qFormat/>
    <w:uiPriority w:val="0"/>
    <w:pPr>
      <w:spacing w:beforeLines="200" w:line="360" w:lineRule="auto"/>
      <w:jc w:val="center"/>
    </w:pPr>
    <w:rPr>
      <w:rFonts w:eastAsia="黑体"/>
      <w:b/>
      <w:bCs/>
      <w:sz w:val="72"/>
    </w:rPr>
  </w:style>
  <w:style w:type="paragraph" w:customStyle="1" w:styleId="28">
    <w:name w:val="样式 封面副标题 + 段前: 5 行"/>
    <w:basedOn w:val="1"/>
    <w:qFormat/>
    <w:uiPriority w:val="0"/>
    <w:pPr>
      <w:spacing w:beforeLines="38" w:line="360" w:lineRule="auto"/>
      <w:jc w:val="center"/>
    </w:pPr>
    <w:rPr>
      <w:rFonts w:eastAsia="黑体" w:cs="宋体"/>
      <w:sz w:val="48"/>
      <w:szCs w:val="20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标题 1 Char"/>
    <w:basedOn w:val="2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1">
    <w:name w:val="标题 2 Char"/>
    <w:basedOn w:val="2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Char"/>
    <w:basedOn w:val="21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3">
    <w:name w:val="页眉 Char"/>
    <w:basedOn w:val="21"/>
    <w:link w:val="1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页脚 Char"/>
    <w:basedOn w:val="21"/>
    <w:link w:val="1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批注框文本 Char"/>
    <w:basedOn w:val="21"/>
    <w:link w:val="1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批注文字 Char"/>
    <w:basedOn w:val="21"/>
    <w:link w:val="1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7">
    <w:name w:val="批注主题 Char"/>
    <w:basedOn w:val="36"/>
    <w:link w:val="1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8">
    <w:name w:val="标题 5 Char"/>
    <w:basedOn w:val="21"/>
    <w:link w:val="6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paragraph" w:customStyle="1" w:styleId="39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40">
    <w:name w:val="标题 6 Char"/>
    <w:basedOn w:val="21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41">
    <w:name w:val="标题 7 Char"/>
    <w:basedOn w:val="21"/>
    <w:link w:val="8"/>
    <w:qFormat/>
    <w:uiPriority w:val="9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42">
    <w:name w:val="标题 8 Char"/>
    <w:basedOn w:val="21"/>
    <w:link w:val="9"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43">
    <w:name w:val="标题 9 Char"/>
    <w:basedOn w:val="21"/>
    <w:link w:val="10"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customStyle="1" w:styleId="44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45">
    <w:name w:val="B表格正文"/>
    <w:qFormat/>
    <w:uiPriority w:val="0"/>
    <w:rPr>
      <w:rFonts w:ascii="Calibri" w:hAnsi="Calibri" w:eastAsia="黑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B表头样式"/>
    <w:next w:val="1"/>
    <w:qFormat/>
    <w:uiPriority w:val="0"/>
    <w:pPr>
      <w:jc w:val="center"/>
    </w:pPr>
    <w:rPr>
      <w:rFonts w:ascii="Calibri" w:hAnsi="Calibri" w:eastAsia="黑体" w:cs="Times New Roman"/>
      <w:b/>
      <w:kern w:val="2"/>
      <w:sz w:val="21"/>
      <w:szCs w:val="21"/>
      <w:lang w:val="en-US" w:eastAsia="zh-CN" w:bidi="ar-SA"/>
    </w:rPr>
  </w:style>
  <w:style w:type="paragraph" w:customStyle="1" w:styleId="47">
    <w:name w:val="B表格序号"/>
    <w:basedOn w:val="45"/>
    <w:qFormat/>
    <w:uiPriority w:val="0"/>
    <w:pPr>
      <w:jc w:val="center"/>
    </w:pPr>
    <w:rPr>
      <w:rFonts w:eastAsia="仿宋_GB2312"/>
      <w:sz w:val="24"/>
    </w:rPr>
  </w:style>
  <w:style w:type="paragraph" w:customStyle="1" w:styleId="48">
    <w:name w:val="p0"/>
    <w:basedOn w:val="1"/>
    <w:qFormat/>
    <w:uiPriority w:val="0"/>
    <w:pPr>
      <w:widowControl/>
    </w:pPr>
    <w:rPr>
      <w:rFonts w:eastAsiaTheme="minorEastAsia" w:cstheme="minorBidi"/>
      <w:kern w:val="0"/>
      <w:szCs w:val="21"/>
    </w:rPr>
  </w:style>
  <w:style w:type="character" w:customStyle="1" w:styleId="49">
    <w:name w:val="HTML 预设格式 Char"/>
    <w:basedOn w:val="21"/>
    <w:link w:val="20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LES</Company>
  <Pages>3</Pages>
  <Words>3189</Words>
  <Characters>18183</Characters>
  <Lines>151</Lines>
  <Paragraphs>42</Paragraphs>
  <TotalTime>18</TotalTime>
  <ScaleCrop>false</ScaleCrop>
  <LinksUpToDate>false</LinksUpToDate>
  <CharactersWithSpaces>21330</CharactersWithSpaces>
  <Application>WPS Office_10.1.0.8067_F1E327BC-269C-435d-A152-05C5408002CA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2020-06-08T14:52:00Z</dcterms:created>
  <dc:creator>Administrator</dc:creator>
  <cp:lastModifiedBy>蔡大勃</cp:lastModifiedBy>
  <dcterms:modified xsi:type="dcterms:W3CDTF">2020-09-11T14:13:20Z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2052-10.1.0.8067</vt:lpwstr>
  </property>
</Properties>
</file>